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中南财经政法大学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规章制度立项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申请表</w:t>
      </w:r>
    </w:p>
    <w:tbl>
      <w:tblPr>
        <w:tblStyle w:val="6"/>
        <w:tblW w:w="8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917"/>
        <w:gridCol w:w="1917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2" w:type="dxa"/>
            <w:vAlign w:val="center"/>
          </w:tcPr>
          <w:p>
            <w:pPr>
              <w:spacing w:line="31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规章制度名称</w:t>
            </w:r>
          </w:p>
        </w:tc>
        <w:tc>
          <w:tcPr>
            <w:tcW w:w="6022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2" w:type="dxa"/>
            <w:vAlign w:val="center"/>
          </w:tcPr>
          <w:p>
            <w:pPr>
              <w:spacing w:line="31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规章制度类别</w:t>
            </w:r>
          </w:p>
        </w:tc>
        <w:tc>
          <w:tcPr>
            <w:tcW w:w="6022" w:type="dxa"/>
            <w:gridSpan w:val="3"/>
            <w:vAlign w:val="center"/>
          </w:tcPr>
          <w:p>
            <w:pPr>
              <w:spacing w:line="310" w:lineRule="exact"/>
              <w:ind w:firstLine="960" w:firstLineChars="300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制定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修订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2" w:type="dxa"/>
            <w:vAlign w:val="center"/>
          </w:tcPr>
          <w:p>
            <w:pPr>
              <w:spacing w:line="31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规章制度层级</w:t>
            </w:r>
          </w:p>
        </w:tc>
        <w:tc>
          <w:tcPr>
            <w:tcW w:w="1917" w:type="dxa"/>
            <w:vAlign w:val="center"/>
          </w:tcPr>
          <w:p>
            <w:pPr>
              <w:spacing w:line="31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31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所属模块</w:t>
            </w:r>
          </w:p>
        </w:tc>
        <w:tc>
          <w:tcPr>
            <w:tcW w:w="2188" w:type="dxa"/>
          </w:tcPr>
          <w:p>
            <w:pPr>
              <w:spacing w:line="31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2" w:type="dxa"/>
            <w:vAlign w:val="center"/>
          </w:tcPr>
          <w:p>
            <w:pPr>
              <w:spacing w:line="31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立项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917" w:type="dxa"/>
            <w:vAlign w:val="center"/>
          </w:tcPr>
          <w:p>
            <w:pPr>
              <w:spacing w:line="31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31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承办人</w:t>
            </w:r>
          </w:p>
        </w:tc>
        <w:tc>
          <w:tcPr>
            <w:tcW w:w="2188" w:type="dxa"/>
          </w:tcPr>
          <w:p>
            <w:pPr>
              <w:spacing w:line="31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2" w:type="dxa"/>
            <w:vAlign w:val="center"/>
          </w:tcPr>
          <w:p>
            <w:pPr>
              <w:spacing w:line="31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拟上会时间</w:t>
            </w:r>
          </w:p>
        </w:tc>
        <w:tc>
          <w:tcPr>
            <w:tcW w:w="1917" w:type="dxa"/>
            <w:vAlign w:val="center"/>
          </w:tcPr>
          <w:p>
            <w:pPr>
              <w:spacing w:line="31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>
            <w:pPr>
              <w:spacing w:line="31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拟完成时间</w:t>
            </w:r>
          </w:p>
        </w:tc>
        <w:tc>
          <w:tcPr>
            <w:tcW w:w="2188" w:type="dxa"/>
          </w:tcPr>
          <w:p>
            <w:pPr>
              <w:spacing w:line="31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  <w:jc w:val="center"/>
        </w:trPr>
        <w:tc>
          <w:tcPr>
            <w:tcW w:w="2272" w:type="dxa"/>
            <w:vAlign w:val="center"/>
          </w:tcPr>
          <w:p>
            <w:pPr>
              <w:spacing w:before="156" w:beforeLines="50" w:after="156" w:afterLines="50" w:line="31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立项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原因与 依据</w:t>
            </w:r>
          </w:p>
        </w:tc>
        <w:tc>
          <w:tcPr>
            <w:tcW w:w="6022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8" w:hRule="atLeast"/>
          <w:jc w:val="center"/>
        </w:trPr>
        <w:tc>
          <w:tcPr>
            <w:tcW w:w="2272" w:type="dxa"/>
            <w:vAlign w:val="center"/>
          </w:tcPr>
          <w:p>
            <w:pPr>
              <w:spacing w:before="156" w:beforeLines="50" w:after="156" w:afterLines="50" w:line="31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立项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必要性与可行性</w:t>
            </w:r>
          </w:p>
        </w:tc>
        <w:tc>
          <w:tcPr>
            <w:tcW w:w="6022" w:type="dxa"/>
            <w:gridSpan w:val="3"/>
            <w:vAlign w:val="center"/>
          </w:tcPr>
          <w:p>
            <w:pPr>
              <w:spacing w:before="156" w:beforeLines="50" w:after="156" w:afterLines="50" w:line="31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  <w:jc w:val="center"/>
        </w:trPr>
        <w:tc>
          <w:tcPr>
            <w:tcW w:w="2272" w:type="dxa"/>
            <w:vAlign w:val="center"/>
          </w:tcPr>
          <w:p>
            <w:pPr>
              <w:spacing w:before="156" w:beforeLines="50" w:after="156" w:afterLines="50" w:line="31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篇章结构与 主要内容</w:t>
            </w:r>
          </w:p>
        </w:tc>
        <w:tc>
          <w:tcPr>
            <w:tcW w:w="6022" w:type="dxa"/>
            <w:gridSpan w:val="3"/>
            <w:vAlign w:val="center"/>
          </w:tcPr>
          <w:p>
            <w:pPr>
              <w:spacing w:before="156" w:beforeLines="50" w:after="156" w:afterLines="50" w:line="31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272" w:type="dxa"/>
            <w:vAlign w:val="center"/>
          </w:tcPr>
          <w:p>
            <w:pPr>
              <w:spacing w:before="156" w:beforeLines="50" w:after="156" w:afterLines="50" w:line="31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其他需说明的重要事项</w:t>
            </w:r>
          </w:p>
        </w:tc>
        <w:tc>
          <w:tcPr>
            <w:tcW w:w="6022" w:type="dxa"/>
            <w:gridSpan w:val="3"/>
            <w:vAlign w:val="bottom"/>
          </w:tcPr>
          <w:p>
            <w:pPr>
              <w:spacing w:line="31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2272" w:type="dxa"/>
            <w:vAlign w:val="center"/>
          </w:tcPr>
          <w:p>
            <w:pPr>
              <w:spacing w:before="156" w:beforeLines="50" w:after="156" w:afterLines="50" w:line="31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申请立项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单位意见</w:t>
            </w:r>
          </w:p>
        </w:tc>
        <w:tc>
          <w:tcPr>
            <w:tcW w:w="6022" w:type="dxa"/>
            <w:gridSpan w:val="3"/>
            <w:vAlign w:val="bottom"/>
          </w:tcPr>
          <w:p>
            <w:pPr>
              <w:spacing w:line="31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负责人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签字：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2272" w:type="dxa"/>
            <w:vAlign w:val="center"/>
          </w:tcPr>
          <w:p>
            <w:pPr>
              <w:spacing w:before="156" w:beforeLines="50" w:after="156" w:afterLines="50" w:line="31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法律事务部</w:t>
            </w:r>
          </w:p>
          <w:p>
            <w:pPr>
              <w:spacing w:before="156" w:beforeLines="50" w:after="156" w:afterLines="50" w:line="31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6022" w:type="dxa"/>
            <w:gridSpan w:val="3"/>
            <w:vAlign w:val="bottom"/>
          </w:tcPr>
          <w:p>
            <w:pPr>
              <w:spacing w:line="31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签字：          盖章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规章制度层级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：学校规章制度体系分为四个层级，即第一层级、第二层级、第三层级和第四层级。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所属模块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：学校第三层级和第四层级的规章制度分属党建引领、思政文化、教育教学、人事与资源、开放办学、服务保障和民主与监督八个制度模块。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拟上会时间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：需要提交学校党委常委会或校务会审定的规章制度，一般应安排在每年6月初或12月初提交上会审议。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拟完成时间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指规章制度对外公布时间。</w:t>
      </w:r>
    </w:p>
    <w:sectPr>
      <w:pgSz w:w="11906" w:h="16838"/>
      <w:pgMar w:top="10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yNzZmNzU0YmI1ODE3MDRkNjM4MDcwOGU0YTQ0OGUifQ=="/>
  </w:docVars>
  <w:rsids>
    <w:rsidRoot w:val="00BD07C1"/>
    <w:rsid w:val="00035123"/>
    <w:rsid w:val="000D6D18"/>
    <w:rsid w:val="001B0474"/>
    <w:rsid w:val="001C68CC"/>
    <w:rsid w:val="00232896"/>
    <w:rsid w:val="00321734"/>
    <w:rsid w:val="00425589"/>
    <w:rsid w:val="0052037E"/>
    <w:rsid w:val="00587F6F"/>
    <w:rsid w:val="00706D3B"/>
    <w:rsid w:val="007F0512"/>
    <w:rsid w:val="009137CF"/>
    <w:rsid w:val="00970305"/>
    <w:rsid w:val="009741CA"/>
    <w:rsid w:val="0097595D"/>
    <w:rsid w:val="009A57E8"/>
    <w:rsid w:val="00A40A5E"/>
    <w:rsid w:val="00A66E63"/>
    <w:rsid w:val="00B30914"/>
    <w:rsid w:val="00BC4B61"/>
    <w:rsid w:val="00BD07C1"/>
    <w:rsid w:val="00C34370"/>
    <w:rsid w:val="00C947A0"/>
    <w:rsid w:val="00D234C7"/>
    <w:rsid w:val="00D32E1C"/>
    <w:rsid w:val="03A5210D"/>
    <w:rsid w:val="0BEA7692"/>
    <w:rsid w:val="0F2E09B8"/>
    <w:rsid w:val="10B26235"/>
    <w:rsid w:val="154063A9"/>
    <w:rsid w:val="1A3B086F"/>
    <w:rsid w:val="26664E42"/>
    <w:rsid w:val="27951389"/>
    <w:rsid w:val="2EA73866"/>
    <w:rsid w:val="35866146"/>
    <w:rsid w:val="44925C69"/>
    <w:rsid w:val="4CF01E55"/>
    <w:rsid w:val="54856633"/>
    <w:rsid w:val="63B37B8D"/>
    <w:rsid w:val="7CBC0392"/>
    <w:rsid w:val="7F8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laceholder Text"/>
    <w:basedOn w:val="7"/>
    <w:semiHidden/>
    <w:qFormat/>
    <w:uiPriority w:val="99"/>
    <w:rPr>
      <w:color w:val="808080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314</Characters>
  <Lines>1</Lines>
  <Paragraphs>1</Paragraphs>
  <TotalTime>22</TotalTime>
  <ScaleCrop>false</ScaleCrop>
  <LinksUpToDate>false</LinksUpToDate>
  <CharactersWithSpaces>344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2021-11-17T01:31:00Z</dcterms:created>
  <dc:creator>Microsoft Office User</dc:creator>
  <cp:lastModifiedBy>香芋甜心</cp:lastModifiedBy>
  <cp:lastPrinted>2023-02-16T07:32:00Z</cp:lastPrinted>
  <dcterms:modified xsi:type="dcterms:W3CDTF">2023-02-20T01:51:50Z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EAFEEF6D5FDA4EB0AA4CCC7E7DBAEA37</vt:lpwstr>
  </property>
</Properties>
</file>