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9CDD3">
      <w:pPr>
        <w:jc w:val="center"/>
        <w:rPr>
          <w:rFonts w:ascii="宋体" w:hAnsi="宋体" w:cs="宋体"/>
          <w:b/>
          <w:sz w:val="32"/>
        </w:rPr>
      </w:pPr>
      <w:r>
        <w:rPr>
          <w:rFonts w:hint="eastAsia" w:ascii="宋体" w:hAnsi="宋体" w:cs="宋体"/>
          <w:b/>
          <w:sz w:val="32"/>
        </w:rPr>
        <w:t>合同信息表</w:t>
      </w:r>
    </w:p>
    <w:p w14:paraId="65748A8B">
      <w:pPr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单位名称：</w:t>
      </w:r>
    </w:p>
    <w:tbl>
      <w:tblPr>
        <w:tblStyle w:val="6"/>
        <w:tblW w:w="1402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447"/>
        <w:gridCol w:w="2797"/>
        <w:gridCol w:w="2268"/>
        <w:gridCol w:w="2285"/>
        <w:gridCol w:w="3244"/>
      </w:tblGrid>
      <w:tr w14:paraId="6C2B29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88" w:type="dxa"/>
          </w:tcPr>
          <w:p w14:paraId="489F6464">
            <w:pPr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8"/>
              </w:rPr>
              <w:t>序号</w:t>
            </w:r>
          </w:p>
        </w:tc>
        <w:tc>
          <w:tcPr>
            <w:tcW w:w="2447" w:type="dxa"/>
          </w:tcPr>
          <w:p w14:paraId="6380C3B2">
            <w:pPr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8"/>
              </w:rPr>
              <w:t>合同名称</w:t>
            </w:r>
          </w:p>
        </w:tc>
        <w:tc>
          <w:tcPr>
            <w:tcW w:w="2797" w:type="dxa"/>
          </w:tcPr>
          <w:p w14:paraId="2D7760B5">
            <w:pPr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8"/>
              </w:rPr>
              <w:t>经费来源</w:t>
            </w:r>
          </w:p>
        </w:tc>
        <w:tc>
          <w:tcPr>
            <w:tcW w:w="2268" w:type="dxa"/>
          </w:tcPr>
          <w:p w14:paraId="284D8700">
            <w:pPr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8"/>
              </w:rPr>
              <w:t>合同金额</w:t>
            </w:r>
          </w:p>
        </w:tc>
        <w:tc>
          <w:tcPr>
            <w:tcW w:w="2285" w:type="dxa"/>
          </w:tcPr>
          <w:p w14:paraId="09FE5FA4">
            <w:pPr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8"/>
              </w:rPr>
              <w:t>立项依据</w:t>
            </w:r>
          </w:p>
        </w:tc>
        <w:tc>
          <w:tcPr>
            <w:tcW w:w="3244" w:type="dxa"/>
          </w:tcPr>
          <w:p w14:paraId="2823987E">
            <w:pPr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8"/>
              </w:rPr>
              <w:t>是否经过采招流程</w:t>
            </w:r>
          </w:p>
        </w:tc>
      </w:tr>
      <w:tr w14:paraId="197B16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988" w:type="dxa"/>
          </w:tcPr>
          <w:p w14:paraId="6EED3FC1">
            <w:pPr>
              <w:spacing w:line="500" w:lineRule="exact"/>
              <w:jc w:val="center"/>
              <w:rPr>
                <w:rFonts w:hint="eastAsia" w:ascii="宋体" w:hAnsi="宋体" w:cs="宋体" w:eastAsiaTheme="minorEastAsia"/>
                <w:bCs/>
                <w:color w:val="FF000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0"/>
                <w:sz w:val="24"/>
                <w:szCs w:val="28"/>
                <w:lang w:val="en-US" w:eastAsia="zh-CN"/>
              </w:rPr>
              <w:t>1</w:t>
            </w:r>
          </w:p>
        </w:tc>
        <w:tc>
          <w:tcPr>
            <w:tcW w:w="2447" w:type="dxa"/>
            <w:vAlign w:val="center"/>
          </w:tcPr>
          <w:p w14:paraId="459E7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cs="宋体" w:eastAsiaTheme="minorEastAsia"/>
                <w:bCs/>
                <w:kern w:val="0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0"/>
                <w:sz w:val="22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2"/>
                <w:szCs w:val="24"/>
                <w:lang w:val="en-US" w:eastAsia="zh-CN"/>
              </w:rPr>
              <w:t>填写合同具体名称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2"/>
                <w:szCs w:val="24"/>
                <w:lang w:eastAsia="zh-CN"/>
              </w:rPr>
              <w:t>）</w:t>
            </w:r>
          </w:p>
        </w:tc>
        <w:tc>
          <w:tcPr>
            <w:tcW w:w="2797" w:type="dxa"/>
            <w:vAlign w:val="center"/>
          </w:tcPr>
          <w:p w14:paraId="0DD00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宋体" w:hAnsi="宋体" w:cs="宋体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0"/>
                <w:sz w:val="22"/>
                <w:szCs w:val="24"/>
                <w:lang w:val="en-US" w:eastAsia="zh-CN"/>
              </w:rPr>
              <w:t>（若为支出类，请选择校财/国拨/学院自主财力等；若为收入类，请填写收入类；若不涉及金额，请填写不涉及）</w:t>
            </w:r>
          </w:p>
        </w:tc>
        <w:tc>
          <w:tcPr>
            <w:tcW w:w="2268" w:type="dxa"/>
            <w:vAlign w:val="center"/>
          </w:tcPr>
          <w:p w14:paraId="3631D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宋体" w:hAnsi="宋体" w:cs="宋体" w:eastAsiaTheme="minorEastAsia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0"/>
                <w:sz w:val="22"/>
                <w:szCs w:val="24"/>
                <w:lang w:val="en-US" w:eastAsia="zh-CN"/>
              </w:rPr>
              <w:t>（写明合同总金额及计算标准。若为据实结算，请注明）</w:t>
            </w:r>
          </w:p>
        </w:tc>
        <w:tc>
          <w:tcPr>
            <w:tcW w:w="2285" w:type="dxa"/>
            <w:vAlign w:val="center"/>
          </w:tcPr>
          <w:p w14:paraId="01B4E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cs="宋体" w:eastAsiaTheme="minorEastAsia"/>
                <w:bCs/>
                <w:kern w:val="0"/>
                <w:sz w:val="24"/>
                <w:szCs w:val="28"/>
                <w:lang w:eastAsia="zh-CN"/>
              </w:rPr>
            </w:pPr>
            <w:bookmarkStart w:id="0" w:name="OLE_LINK1"/>
            <w:r>
              <w:rPr>
                <w:rFonts w:hint="eastAsia" w:ascii="宋体" w:hAnsi="宋体" w:cs="宋体"/>
                <w:bCs/>
                <w:color w:val="FF0000"/>
                <w:kern w:val="0"/>
                <w:sz w:val="22"/>
                <w:szCs w:val="24"/>
                <w:lang w:val="en-US" w:eastAsia="zh-CN"/>
              </w:rPr>
              <w:t>（填写党政联席会议/部长（主任）办公会/××领导小组会议/校务会等，并附支撑材料）</w:t>
            </w:r>
            <w:bookmarkEnd w:id="0"/>
          </w:p>
        </w:tc>
        <w:tc>
          <w:tcPr>
            <w:tcW w:w="3244" w:type="dxa"/>
            <w:vAlign w:val="center"/>
          </w:tcPr>
          <w:p w14:paraId="2B9CE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cs="宋体"/>
                <w:bCs/>
                <w:color w:val="FF0000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0"/>
                <w:sz w:val="21"/>
                <w:szCs w:val="22"/>
                <w:lang w:val="en-US" w:eastAsia="zh-CN"/>
              </w:rPr>
              <w:t>是/不涉及</w:t>
            </w:r>
          </w:p>
          <w:p w14:paraId="0B0E9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宋体" w:hAnsi="宋体" w:cs="宋体"/>
                <w:bCs/>
                <w:color w:val="FF0000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0"/>
                <w:sz w:val="21"/>
                <w:szCs w:val="22"/>
                <w:lang w:val="en-US" w:eastAsia="zh-CN"/>
              </w:rPr>
              <w:t>（一般有经费支出的采购类合同都需要经过采招流程，采招流程一般有小额货比三家，中额快采购、政府采购、单一来源采购等形式，附支撑材料）</w:t>
            </w:r>
          </w:p>
        </w:tc>
      </w:tr>
      <w:tr w14:paraId="408F1A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988" w:type="dxa"/>
          </w:tcPr>
          <w:p w14:paraId="370545EB">
            <w:pPr>
              <w:spacing w:line="500" w:lineRule="exact"/>
              <w:jc w:val="center"/>
              <w:rPr>
                <w:rFonts w:hint="eastAsia" w:ascii="宋体" w:hAnsi="宋体" w:cs="宋体" w:eastAsiaTheme="minorEastAsia"/>
                <w:bCs/>
                <w:color w:val="FF000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0"/>
                <w:sz w:val="24"/>
                <w:szCs w:val="28"/>
                <w:lang w:val="en-US" w:eastAsia="zh-CN"/>
              </w:rPr>
              <w:t>2</w:t>
            </w:r>
          </w:p>
        </w:tc>
        <w:tc>
          <w:tcPr>
            <w:tcW w:w="2447" w:type="dxa"/>
          </w:tcPr>
          <w:p w14:paraId="112B65DC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  <w:tc>
          <w:tcPr>
            <w:tcW w:w="2797" w:type="dxa"/>
          </w:tcPr>
          <w:p w14:paraId="1E122B89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  <w:tc>
          <w:tcPr>
            <w:tcW w:w="2268" w:type="dxa"/>
          </w:tcPr>
          <w:p w14:paraId="27B9BF35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  <w:tc>
          <w:tcPr>
            <w:tcW w:w="2285" w:type="dxa"/>
          </w:tcPr>
          <w:p w14:paraId="44C222A9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  <w:tc>
          <w:tcPr>
            <w:tcW w:w="3244" w:type="dxa"/>
          </w:tcPr>
          <w:p w14:paraId="3CD459C9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</w:tr>
      <w:tr w14:paraId="02C4F5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988" w:type="dxa"/>
          </w:tcPr>
          <w:p w14:paraId="38E94749">
            <w:pPr>
              <w:spacing w:line="500" w:lineRule="exact"/>
              <w:jc w:val="center"/>
              <w:rPr>
                <w:rFonts w:hint="eastAsia" w:ascii="宋体" w:hAnsi="宋体" w:cs="宋体" w:eastAsiaTheme="minorEastAsia"/>
                <w:bCs/>
                <w:color w:val="FF000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0"/>
                <w:sz w:val="24"/>
                <w:szCs w:val="28"/>
                <w:lang w:val="en-US" w:eastAsia="zh-CN"/>
              </w:rPr>
              <w:t>3</w:t>
            </w:r>
          </w:p>
        </w:tc>
        <w:tc>
          <w:tcPr>
            <w:tcW w:w="2447" w:type="dxa"/>
          </w:tcPr>
          <w:p w14:paraId="4DD207D7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  <w:tc>
          <w:tcPr>
            <w:tcW w:w="2797" w:type="dxa"/>
          </w:tcPr>
          <w:p w14:paraId="2E22FC4E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  <w:tc>
          <w:tcPr>
            <w:tcW w:w="2268" w:type="dxa"/>
          </w:tcPr>
          <w:p w14:paraId="0161B8FF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  <w:tc>
          <w:tcPr>
            <w:tcW w:w="2285" w:type="dxa"/>
          </w:tcPr>
          <w:p w14:paraId="07363CF9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  <w:tc>
          <w:tcPr>
            <w:tcW w:w="3244" w:type="dxa"/>
          </w:tcPr>
          <w:p w14:paraId="68469414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</w:tr>
      <w:tr w14:paraId="79868D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988" w:type="dxa"/>
          </w:tcPr>
          <w:p w14:paraId="1DA1C90C">
            <w:pPr>
              <w:spacing w:line="500" w:lineRule="exact"/>
              <w:jc w:val="center"/>
              <w:rPr>
                <w:rFonts w:hint="eastAsia" w:ascii="宋体" w:hAnsi="宋体" w:cs="宋体" w:eastAsiaTheme="minorEastAsia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0"/>
                <w:sz w:val="24"/>
                <w:szCs w:val="28"/>
                <w:lang w:val="en-US" w:eastAsia="zh-CN"/>
              </w:rPr>
              <w:t>4</w:t>
            </w:r>
          </w:p>
        </w:tc>
        <w:tc>
          <w:tcPr>
            <w:tcW w:w="2447" w:type="dxa"/>
          </w:tcPr>
          <w:p w14:paraId="405A74EA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  <w:tc>
          <w:tcPr>
            <w:tcW w:w="2797" w:type="dxa"/>
          </w:tcPr>
          <w:p w14:paraId="5707FD94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  <w:tc>
          <w:tcPr>
            <w:tcW w:w="2268" w:type="dxa"/>
          </w:tcPr>
          <w:p w14:paraId="030B4247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  <w:tc>
          <w:tcPr>
            <w:tcW w:w="2285" w:type="dxa"/>
          </w:tcPr>
          <w:p w14:paraId="6937AABA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  <w:tc>
          <w:tcPr>
            <w:tcW w:w="3244" w:type="dxa"/>
          </w:tcPr>
          <w:p w14:paraId="14632A43">
            <w:pPr>
              <w:spacing w:line="500" w:lineRule="exact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</w:tr>
    </w:tbl>
    <w:p w14:paraId="44B876A4">
      <w:pPr>
        <w:snapToGrid w:val="0"/>
        <w:jc w:val="left"/>
        <w:rPr>
          <w:rFonts w:ascii="宋体" w:hAnsi="宋体" w:cs="宋体"/>
        </w:rPr>
      </w:pPr>
    </w:p>
    <w:p w14:paraId="5AAE092F">
      <w:pPr>
        <w:snapToGrid w:val="0"/>
        <w:ind w:left="840" w:hanging="840" w:hangingChars="400"/>
        <w:jc w:val="left"/>
        <w:rPr>
          <w:rFonts w:hint="default" w:ascii="宋体" w:hAnsi="宋体" w:cs="宋体"/>
          <w:color w:val="FF0000"/>
          <w:lang w:val="en-US" w:eastAsia="zh-CN"/>
        </w:rPr>
      </w:pPr>
      <w:r>
        <w:rPr>
          <w:rFonts w:hint="eastAsia" w:ascii="宋体" w:hAnsi="宋体" w:cs="宋体"/>
          <w:color w:val="FF0000"/>
          <w:lang w:val="en-US" w:eastAsia="zh-CN"/>
        </w:rPr>
        <w:t>注意：1.需办理授权委托书的，请将授权委托书申请表（分管/联系校领导签完字后）、合同信息表、合同文本及相关支撑材料交法治办（中原楼516），办理周期一般为5个工作日，请合理安排工作进度。</w:t>
      </w:r>
    </w:p>
    <w:p w14:paraId="1A30FB5F">
      <w:pPr>
        <w:numPr>
          <w:ilvl w:val="0"/>
          <w:numId w:val="0"/>
        </w:numPr>
        <w:snapToGrid w:val="0"/>
        <w:ind w:firstLine="630" w:firstLineChars="300"/>
        <w:jc w:val="left"/>
        <w:rPr>
          <w:rFonts w:hint="default" w:ascii="宋体" w:hAnsi="宋体" w:cs="宋体" w:eastAsiaTheme="minorEastAsia"/>
          <w:color w:val="FF0000"/>
          <w:lang w:val="en-US" w:eastAsia="zh-CN"/>
        </w:rPr>
      </w:pPr>
      <w:r>
        <w:rPr>
          <w:rFonts w:hint="eastAsia" w:ascii="宋体" w:hAnsi="宋体" w:cs="宋体"/>
          <w:color w:val="FF0000"/>
          <w:lang w:val="en-US" w:eastAsia="zh-CN"/>
        </w:rPr>
        <w:t>2.授权委托书办理后，请及时走合同线上审批流程。</w:t>
      </w: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lOWYxMzI1ZmYwMWM4MDNjY2VkOWNhMmViMjZkM2IifQ=="/>
  </w:docVars>
  <w:rsids>
    <w:rsidRoot w:val="002873FE"/>
    <w:rsid w:val="00034BD1"/>
    <w:rsid w:val="002873FE"/>
    <w:rsid w:val="003018E0"/>
    <w:rsid w:val="004075E3"/>
    <w:rsid w:val="00452ECE"/>
    <w:rsid w:val="005370C3"/>
    <w:rsid w:val="005B1E59"/>
    <w:rsid w:val="00605E05"/>
    <w:rsid w:val="006267DF"/>
    <w:rsid w:val="007405C4"/>
    <w:rsid w:val="007B7839"/>
    <w:rsid w:val="007C03FB"/>
    <w:rsid w:val="00913430"/>
    <w:rsid w:val="0099356B"/>
    <w:rsid w:val="00A96ED7"/>
    <w:rsid w:val="00C31558"/>
    <w:rsid w:val="00DF2F5A"/>
    <w:rsid w:val="00E4529D"/>
    <w:rsid w:val="00EC726B"/>
    <w:rsid w:val="00F20699"/>
    <w:rsid w:val="00FD08D0"/>
    <w:rsid w:val="00FF2844"/>
    <w:rsid w:val="02BB4067"/>
    <w:rsid w:val="03E968C4"/>
    <w:rsid w:val="25493224"/>
    <w:rsid w:val="2D701960"/>
    <w:rsid w:val="31637FBD"/>
    <w:rsid w:val="3958538C"/>
    <w:rsid w:val="3BEA5D24"/>
    <w:rsid w:val="425E4287"/>
    <w:rsid w:val="539D5C4A"/>
    <w:rsid w:val="56BC2FA6"/>
    <w:rsid w:val="56BE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355</Words>
  <Characters>359</Characters>
  <Lines>1</Lines>
  <Paragraphs>1</Paragraphs>
  <TotalTime>1</TotalTime>
  <ScaleCrop>false</ScaleCrop>
  <LinksUpToDate>false</LinksUpToDate>
  <CharactersWithSpaces>359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2024-12-06T01:32:00Z</dcterms:created>
  <dc:creator>111</dc:creator>
  <cp:lastModifiedBy>HL</cp:lastModifiedBy>
  <cp:lastPrinted>2024-12-11T00:41:00Z</cp:lastPrinted>
  <dcterms:modified xsi:type="dcterms:W3CDTF">2025-06-10T02:46:23Z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C61872FCE7E642E3976A8830F0CC96CC_13</vt:lpwstr>
  </property>
  <property fmtid="{D5CDD505-2E9C-101B-9397-08002B2CF9AE}" pid="4" name="KSOTemplateDocerSaveRecord">
    <vt:lpwstr>eyJoZGlkIjoiYzEyNzZmNzU0YmI1ODE3MDRkNjM4MDcwOGU0YTQ0OGUiLCJ1c2VySWQiOiIxMDE3NTYwMDUyIn0=</vt:lpwstr>
  </property>
</Properties>
</file>